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1AA0" w14:textId="77777777" w:rsidR="002C1DE6" w:rsidRDefault="002C1DE6" w:rsidP="00E0138B">
      <w:pPr>
        <w:pStyle w:val="NoSpacing"/>
      </w:pPr>
    </w:p>
    <w:p w14:paraId="2DA8566E" w14:textId="79EAEE63" w:rsidR="00E0138B" w:rsidRPr="004D052B" w:rsidRDefault="004D052B" w:rsidP="004D052B">
      <w:pPr>
        <w:pStyle w:val="NoSpacing"/>
        <w:jc w:val="center"/>
        <w:rPr>
          <w:sz w:val="44"/>
          <w:szCs w:val="44"/>
        </w:rPr>
      </w:pPr>
      <w:r w:rsidRPr="004D052B">
        <w:rPr>
          <w:sz w:val="44"/>
          <w:szCs w:val="44"/>
        </w:rPr>
        <w:t>The Feelings Wheel</w:t>
      </w:r>
    </w:p>
    <w:p w14:paraId="414063D9" w14:textId="77777777" w:rsidR="00E0138B" w:rsidRDefault="00E0138B" w:rsidP="00E0138B">
      <w:pPr>
        <w:pStyle w:val="NoSpacing"/>
      </w:pPr>
    </w:p>
    <w:p w14:paraId="19FCF54A" w14:textId="77777777" w:rsidR="004D052B" w:rsidRDefault="004D052B" w:rsidP="00E0138B">
      <w:pPr>
        <w:pStyle w:val="NoSpacing"/>
      </w:pPr>
    </w:p>
    <w:p w14:paraId="701E243C" w14:textId="60B8BB76" w:rsidR="004D052B" w:rsidRDefault="004D052B" w:rsidP="00EA097F">
      <w:pPr>
        <w:pStyle w:val="NoSpacing"/>
        <w:jc w:val="center"/>
      </w:pPr>
      <w:r>
        <w:t>A useful tool for when you find yourself lost for words when trying to explain how you feel;</w:t>
      </w:r>
    </w:p>
    <w:p w14:paraId="57CDD24D" w14:textId="17C0871E" w:rsidR="004D052B" w:rsidRDefault="004D052B" w:rsidP="00E0138B">
      <w:pPr>
        <w:pStyle w:val="NoSpacing"/>
      </w:pPr>
      <w:r w:rsidRPr="004D052B">
        <w:drawing>
          <wp:inline distT="0" distB="0" distL="0" distR="0" wp14:anchorId="500C3FEC" wp14:editId="49C159E5">
            <wp:extent cx="5731510" cy="5405890"/>
            <wp:effectExtent l="0" t="0" r="2540" b="4445"/>
            <wp:docPr id="1661336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362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550C0" w14:textId="5BBA7EB5" w:rsidR="00E0138B" w:rsidRDefault="00E0138B" w:rsidP="00E0138B">
      <w:pPr>
        <w:pStyle w:val="NoSpacing"/>
      </w:pPr>
    </w:p>
    <w:p w14:paraId="21F305DD" w14:textId="77777777" w:rsidR="004D052B" w:rsidRDefault="004D052B" w:rsidP="00E0138B">
      <w:pPr>
        <w:pStyle w:val="NoSpacing"/>
      </w:pPr>
    </w:p>
    <w:p w14:paraId="188DF667" w14:textId="77777777" w:rsidR="004D052B" w:rsidRDefault="004D052B" w:rsidP="00E0138B">
      <w:pPr>
        <w:pStyle w:val="NoSpacing"/>
      </w:pPr>
    </w:p>
    <w:p w14:paraId="53F1BE58" w14:textId="206374BA" w:rsidR="004D052B" w:rsidRDefault="004D052B" w:rsidP="004D052B">
      <w:pPr>
        <w:pStyle w:val="NoSpacing"/>
      </w:pPr>
      <w:r>
        <w:t xml:space="preserve">Click here for more information:  </w:t>
      </w:r>
      <w:hyperlink r:id="rId5" w:history="1">
        <w:r w:rsidRPr="00E0138B">
          <w:rPr>
            <w:rStyle w:val="Hyperlink"/>
          </w:rPr>
          <w:t xml:space="preserve">The Feeling Wheel | by Gloria Willcox | All </w:t>
        </w:r>
        <w:proofErr w:type="gramStart"/>
        <w:r w:rsidRPr="00E0138B">
          <w:rPr>
            <w:rStyle w:val="Hyperlink"/>
          </w:rPr>
          <w:t>The</w:t>
        </w:r>
        <w:proofErr w:type="gramEnd"/>
        <w:r w:rsidRPr="00E0138B">
          <w:rPr>
            <w:rStyle w:val="Hyperlink"/>
          </w:rPr>
          <w:t xml:space="preserve"> </w:t>
        </w:r>
        <w:proofErr w:type="spellStart"/>
        <w:r w:rsidRPr="00E0138B">
          <w:rPr>
            <w:rStyle w:val="Hyperlink"/>
          </w:rPr>
          <w:t>Feelz</w:t>
        </w:r>
        <w:proofErr w:type="spellEnd"/>
      </w:hyperlink>
      <w:r>
        <w:t xml:space="preserve"> </w:t>
      </w:r>
    </w:p>
    <w:p w14:paraId="4114BF0A" w14:textId="77777777" w:rsidR="004D052B" w:rsidRDefault="004D052B" w:rsidP="00E0138B">
      <w:pPr>
        <w:pStyle w:val="NoSpacing"/>
      </w:pPr>
    </w:p>
    <w:sectPr w:rsidR="004D0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8B"/>
    <w:rsid w:val="00057569"/>
    <w:rsid w:val="002C1DE6"/>
    <w:rsid w:val="004D052B"/>
    <w:rsid w:val="00584945"/>
    <w:rsid w:val="009C32DE"/>
    <w:rsid w:val="00E0138B"/>
    <w:rsid w:val="00EA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C257E"/>
  <w15:chartTrackingRefBased/>
  <w15:docId w15:val="{F3FCBF80-0BC5-4CB9-8B89-EDDC5365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38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138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013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llthefeelz.app/feeling-whee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Morris</dc:creator>
  <cp:keywords/>
  <dc:description/>
  <cp:lastModifiedBy>Trisha Morris</cp:lastModifiedBy>
  <cp:revision>2</cp:revision>
  <dcterms:created xsi:type="dcterms:W3CDTF">2026-08-03T07:58:00Z</dcterms:created>
  <dcterms:modified xsi:type="dcterms:W3CDTF">2026-08-03T08:35:00Z</dcterms:modified>
</cp:coreProperties>
</file>